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EB5" w14:textId="77777777" w:rsidR="00910853" w:rsidRDefault="007E74AA">
      <w:pPr>
        <w:jc w:val="center"/>
        <w:rPr>
          <w:rFonts w:ascii="Arial" w:eastAsia="Arial" w:hAnsi="Arial" w:cs="Arial"/>
        </w:rPr>
      </w:pPr>
      <w:r>
        <w:rPr>
          <w:rFonts w:ascii="Arial" w:eastAsia="Arial" w:hAnsi="Arial" w:cs="Arial"/>
          <w:noProof/>
        </w:rPr>
        <w:drawing>
          <wp:inline distT="114300" distB="114300" distL="114300" distR="114300" wp14:anchorId="7CE45107" wp14:editId="5E057925">
            <wp:extent cx="2603663" cy="2199646"/>
            <wp:effectExtent l="0" t="0" r="0" b="0"/>
            <wp:docPr id="20708882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2736" t="16007" r="5494" b="18788"/>
                    <a:stretch>
                      <a:fillRect/>
                    </a:stretch>
                  </pic:blipFill>
                  <pic:spPr>
                    <a:xfrm>
                      <a:off x="0" y="0"/>
                      <a:ext cx="2603663" cy="2199646"/>
                    </a:xfrm>
                    <a:prstGeom prst="rect">
                      <a:avLst/>
                    </a:prstGeom>
                    <a:ln/>
                  </pic:spPr>
                </pic:pic>
              </a:graphicData>
            </a:graphic>
          </wp:inline>
        </w:drawing>
      </w:r>
    </w:p>
    <w:p w14:paraId="5725C0AD" w14:textId="77777777" w:rsidR="00910853" w:rsidRDefault="007E74AA">
      <w:pPr>
        <w:jc w:val="both"/>
        <w:rPr>
          <w:rFonts w:ascii="Arial" w:eastAsia="Arial" w:hAnsi="Arial" w:cs="Arial"/>
          <w:sz w:val="24"/>
          <w:szCs w:val="24"/>
        </w:rPr>
      </w:pPr>
      <w:r>
        <w:rPr>
          <w:rFonts w:ascii="Arial" w:eastAsia="Arial" w:hAnsi="Arial" w:cs="Arial"/>
          <w:sz w:val="24"/>
          <w:szCs w:val="24"/>
        </w:rPr>
        <w:t>Plans are well underway for our 2023 Convention on the weekend of the 27</w:t>
      </w:r>
      <w:r>
        <w:rPr>
          <w:rFonts w:ascii="Arial" w:eastAsia="Arial" w:hAnsi="Arial" w:cs="Arial"/>
          <w:sz w:val="24"/>
          <w:szCs w:val="24"/>
          <w:vertAlign w:val="superscript"/>
        </w:rPr>
        <w:t>th</w:t>
      </w:r>
      <w:r>
        <w:rPr>
          <w:rFonts w:ascii="Arial" w:eastAsia="Arial" w:hAnsi="Arial" w:cs="Arial"/>
          <w:sz w:val="24"/>
          <w:szCs w:val="24"/>
        </w:rPr>
        <w:t xml:space="preserve"> - 29</w:t>
      </w:r>
      <w:r>
        <w:rPr>
          <w:rFonts w:ascii="Arial" w:eastAsia="Arial" w:hAnsi="Arial" w:cs="Arial"/>
          <w:sz w:val="24"/>
          <w:szCs w:val="24"/>
          <w:vertAlign w:val="superscript"/>
        </w:rPr>
        <w:t>th</w:t>
      </w:r>
      <w:r>
        <w:rPr>
          <w:rFonts w:ascii="Arial" w:eastAsia="Arial" w:hAnsi="Arial" w:cs="Arial"/>
          <w:sz w:val="24"/>
          <w:szCs w:val="24"/>
        </w:rPr>
        <w:t xml:space="preserve"> of October 2023. </w:t>
      </w:r>
    </w:p>
    <w:p w14:paraId="5E5D8E67" w14:textId="77777777" w:rsidR="00910853" w:rsidRDefault="007E74AA">
      <w:pPr>
        <w:jc w:val="both"/>
        <w:rPr>
          <w:rFonts w:ascii="Arial" w:eastAsia="Arial" w:hAnsi="Arial" w:cs="Arial"/>
          <w:sz w:val="24"/>
          <w:szCs w:val="24"/>
        </w:rPr>
      </w:pPr>
      <w:r>
        <w:rPr>
          <w:rFonts w:ascii="Arial" w:eastAsia="Arial" w:hAnsi="Arial" w:cs="Arial"/>
          <w:sz w:val="24"/>
          <w:szCs w:val="24"/>
        </w:rPr>
        <w:t>We invite you to join us as we celebrate our Naut-</w:t>
      </w:r>
      <w:proofErr w:type="spellStart"/>
      <w:r>
        <w:rPr>
          <w:rFonts w:ascii="Arial" w:eastAsia="Arial" w:hAnsi="Arial" w:cs="Arial"/>
          <w:sz w:val="24"/>
          <w:szCs w:val="24"/>
        </w:rPr>
        <w:t>i</w:t>
      </w:r>
      <w:proofErr w:type="spellEnd"/>
      <w:r>
        <w:rPr>
          <w:rFonts w:ascii="Arial" w:eastAsia="Arial" w:hAnsi="Arial" w:cs="Arial"/>
          <w:sz w:val="24"/>
          <w:szCs w:val="24"/>
        </w:rPr>
        <w:t>-</w:t>
      </w:r>
      <w:proofErr w:type="spellStart"/>
      <w:r>
        <w:rPr>
          <w:rFonts w:ascii="Arial" w:eastAsia="Arial" w:hAnsi="Arial" w:cs="Arial"/>
          <w:sz w:val="24"/>
          <w:szCs w:val="24"/>
        </w:rPr>
        <w:t>cal</w:t>
      </w:r>
      <w:proofErr w:type="spellEnd"/>
      <w:r>
        <w:rPr>
          <w:rFonts w:ascii="Arial" w:eastAsia="Arial" w:hAnsi="Arial" w:cs="Arial"/>
          <w:sz w:val="24"/>
          <w:szCs w:val="24"/>
        </w:rPr>
        <w:t xml:space="preserve"> Theme.</w:t>
      </w:r>
    </w:p>
    <w:p w14:paraId="462CF24A" w14:textId="77777777" w:rsidR="00910853" w:rsidRDefault="007E74AA">
      <w:pPr>
        <w:jc w:val="both"/>
        <w:rPr>
          <w:rFonts w:ascii="Arial" w:eastAsia="Arial" w:hAnsi="Arial" w:cs="Arial"/>
          <w:sz w:val="24"/>
          <w:szCs w:val="24"/>
        </w:rPr>
      </w:pPr>
      <w:r>
        <w:rPr>
          <w:rFonts w:ascii="Arial" w:eastAsia="Arial" w:hAnsi="Arial" w:cs="Arial"/>
          <w:sz w:val="24"/>
          <w:szCs w:val="24"/>
        </w:rPr>
        <w:t>We start on Friday the 27</w:t>
      </w:r>
      <w:r>
        <w:rPr>
          <w:rFonts w:ascii="Arial" w:eastAsia="Arial" w:hAnsi="Arial" w:cs="Arial"/>
          <w:sz w:val="24"/>
          <w:szCs w:val="24"/>
          <w:vertAlign w:val="superscript"/>
        </w:rPr>
        <w:t>th</w:t>
      </w:r>
      <w:r>
        <w:rPr>
          <w:rFonts w:ascii="Arial" w:eastAsia="Arial" w:hAnsi="Arial" w:cs="Arial"/>
          <w:sz w:val="24"/>
          <w:szCs w:val="24"/>
        </w:rPr>
        <w:t xml:space="preserve"> of October at the Bridge House </w:t>
      </w:r>
      <w:proofErr w:type="spellStart"/>
      <w:r>
        <w:rPr>
          <w:rFonts w:ascii="Arial" w:eastAsia="Arial" w:hAnsi="Arial" w:cs="Arial"/>
          <w:sz w:val="24"/>
          <w:szCs w:val="24"/>
        </w:rPr>
        <w:t>Warkworth</w:t>
      </w:r>
      <w:proofErr w:type="spellEnd"/>
      <w:r>
        <w:rPr>
          <w:rFonts w:ascii="Arial" w:eastAsia="Arial" w:hAnsi="Arial" w:cs="Arial"/>
          <w:sz w:val="24"/>
          <w:szCs w:val="24"/>
        </w:rPr>
        <w:t xml:space="preserve"> with an informal drinks function giving you an opportunity to catch up with old friends and meet new ones. You can also register while at the Bridge House with registrations open from 4pm to 7pm that evening.  </w:t>
      </w:r>
    </w:p>
    <w:p w14:paraId="4557D7CD" w14:textId="77777777" w:rsidR="00910853" w:rsidRDefault="007E74AA">
      <w:pPr>
        <w:jc w:val="both"/>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 xml:space="preserve"> Convention will finish at 12pm on Sunday 29</w:t>
      </w:r>
      <w:r>
        <w:rPr>
          <w:rFonts w:ascii="Arial" w:eastAsia="Arial" w:hAnsi="Arial" w:cs="Arial"/>
          <w:sz w:val="24"/>
          <w:szCs w:val="24"/>
          <w:vertAlign w:val="superscript"/>
        </w:rPr>
        <w:t>th</w:t>
      </w:r>
      <w:r>
        <w:rPr>
          <w:rFonts w:ascii="Arial" w:eastAsia="Arial" w:hAnsi="Arial" w:cs="Arial"/>
          <w:sz w:val="24"/>
          <w:szCs w:val="24"/>
        </w:rPr>
        <w:t xml:space="preserve"> of October after the Service.</w:t>
      </w:r>
    </w:p>
    <w:p w14:paraId="55FEA1EC" w14:textId="77777777" w:rsidR="00910853" w:rsidRDefault="007E74AA">
      <w:pPr>
        <w:jc w:val="both"/>
        <w:rPr>
          <w:rFonts w:ascii="Arial" w:eastAsia="Arial" w:hAnsi="Arial" w:cs="Arial"/>
          <w:sz w:val="24"/>
          <w:szCs w:val="24"/>
        </w:rPr>
      </w:pPr>
      <w:r>
        <w:rPr>
          <w:rFonts w:ascii="Arial" w:eastAsia="Arial" w:hAnsi="Arial" w:cs="Arial"/>
          <w:sz w:val="24"/>
          <w:szCs w:val="24"/>
        </w:rPr>
        <w:t>We invite you to book your accommodation now in anticipation of the registration forms becoming available in early August.</w:t>
      </w:r>
    </w:p>
    <w:p w14:paraId="2496BB65" w14:textId="77777777" w:rsidR="00910853" w:rsidRDefault="007E74AA">
      <w:pPr>
        <w:jc w:val="both"/>
        <w:rPr>
          <w:rFonts w:ascii="Arial" w:eastAsia="Arial" w:hAnsi="Arial" w:cs="Arial"/>
          <w:b/>
          <w:sz w:val="24"/>
          <w:szCs w:val="24"/>
        </w:rPr>
      </w:pPr>
      <w:r>
        <w:rPr>
          <w:rFonts w:ascii="Arial" w:eastAsia="Arial" w:hAnsi="Arial" w:cs="Arial"/>
          <w:b/>
          <w:sz w:val="24"/>
          <w:szCs w:val="24"/>
        </w:rPr>
        <w:t>Accommodation Options</w:t>
      </w:r>
    </w:p>
    <w:p w14:paraId="459FD14E" w14:textId="77777777" w:rsidR="00910853" w:rsidRDefault="007E74AA">
      <w:pPr>
        <w:jc w:val="both"/>
        <w:rPr>
          <w:rFonts w:ascii="Arial" w:eastAsia="Arial" w:hAnsi="Arial" w:cs="Arial"/>
          <w:sz w:val="24"/>
          <w:szCs w:val="24"/>
        </w:rPr>
      </w:pPr>
      <w:r>
        <w:rPr>
          <w:rFonts w:ascii="Arial" w:eastAsia="Arial" w:hAnsi="Arial" w:cs="Arial"/>
          <w:sz w:val="24"/>
          <w:szCs w:val="24"/>
        </w:rPr>
        <w:t>There are some brilliant places to</w:t>
      </w:r>
      <w:r>
        <w:rPr>
          <w:rFonts w:ascii="Arial" w:eastAsia="Arial" w:hAnsi="Arial" w:cs="Arial"/>
          <w:sz w:val="24"/>
          <w:szCs w:val="24"/>
        </w:rPr>
        <w:t xml:space="preserve"> lay your head while in our small town with accommodation being set aside for Lions at the Bridgehouse in </w:t>
      </w:r>
      <w:proofErr w:type="spellStart"/>
      <w:r>
        <w:rPr>
          <w:rFonts w:ascii="Arial" w:eastAsia="Arial" w:hAnsi="Arial" w:cs="Arial"/>
          <w:sz w:val="24"/>
          <w:szCs w:val="24"/>
        </w:rPr>
        <w:t>Warkworth</w:t>
      </w:r>
      <w:proofErr w:type="spellEnd"/>
      <w:r>
        <w:rPr>
          <w:rFonts w:ascii="Arial" w:eastAsia="Arial" w:hAnsi="Arial" w:cs="Arial"/>
          <w:sz w:val="24"/>
          <w:szCs w:val="24"/>
        </w:rPr>
        <w:t xml:space="preserve">, Matakana Motel in Matakana and the Salty Dog in </w:t>
      </w:r>
      <w:proofErr w:type="spellStart"/>
      <w:r>
        <w:rPr>
          <w:rFonts w:ascii="Arial" w:eastAsia="Arial" w:hAnsi="Arial" w:cs="Arial"/>
          <w:sz w:val="24"/>
          <w:szCs w:val="24"/>
        </w:rPr>
        <w:t>Snells</w:t>
      </w:r>
      <w:proofErr w:type="spellEnd"/>
      <w:r>
        <w:rPr>
          <w:rFonts w:ascii="Arial" w:eastAsia="Arial" w:hAnsi="Arial" w:cs="Arial"/>
          <w:sz w:val="24"/>
          <w:szCs w:val="24"/>
        </w:rPr>
        <w:t xml:space="preserve"> Beach. All locations are handy to each other and there are so many things to do in t</w:t>
      </w:r>
      <w:r>
        <w:rPr>
          <w:rFonts w:ascii="Arial" w:eastAsia="Arial" w:hAnsi="Arial" w:cs="Arial"/>
          <w:sz w:val="24"/>
          <w:szCs w:val="24"/>
        </w:rPr>
        <w:t xml:space="preserve">he local area – you won’t want to leave.  Transport to and from the Saturday night function will be provided by vans with a </w:t>
      </w:r>
      <w:proofErr w:type="spellStart"/>
      <w:r>
        <w:rPr>
          <w:rFonts w:ascii="Arial" w:eastAsia="Arial" w:hAnsi="Arial" w:cs="Arial"/>
          <w:sz w:val="24"/>
          <w:szCs w:val="24"/>
        </w:rPr>
        <w:t>koha</w:t>
      </w:r>
      <w:proofErr w:type="spellEnd"/>
      <w:r>
        <w:rPr>
          <w:rFonts w:ascii="Arial" w:eastAsia="Arial" w:hAnsi="Arial" w:cs="Arial"/>
          <w:sz w:val="24"/>
          <w:szCs w:val="24"/>
        </w:rPr>
        <w:t xml:space="preserve"> from passengers. </w:t>
      </w:r>
    </w:p>
    <w:p w14:paraId="1F2D7F58" w14:textId="77777777" w:rsidR="00910853" w:rsidRDefault="007E74AA">
      <w:pPr>
        <w:jc w:val="both"/>
        <w:rPr>
          <w:rFonts w:ascii="Arial" w:eastAsia="Arial" w:hAnsi="Arial" w:cs="Arial"/>
          <w:sz w:val="24"/>
          <w:szCs w:val="24"/>
        </w:rPr>
      </w:pPr>
      <w:r>
        <w:rPr>
          <w:rFonts w:ascii="Arial" w:eastAsia="Arial" w:hAnsi="Arial" w:cs="Arial"/>
          <w:sz w:val="24"/>
          <w:szCs w:val="24"/>
        </w:rPr>
        <w:t>Book your accommodation now as October is a popular time of year for visitors in our region.  Let the accommo</w:t>
      </w:r>
      <w:r>
        <w:rPr>
          <w:rFonts w:ascii="Arial" w:eastAsia="Arial" w:hAnsi="Arial" w:cs="Arial"/>
          <w:sz w:val="24"/>
          <w:szCs w:val="24"/>
        </w:rPr>
        <w:t>dation providers know you are booking as Lions.</w:t>
      </w:r>
    </w:p>
    <w:p w14:paraId="2F7B1CED" w14:textId="77777777" w:rsidR="00910853" w:rsidRDefault="007E74AA">
      <w:pPr>
        <w:jc w:val="both"/>
        <w:rPr>
          <w:rFonts w:ascii="Arial" w:eastAsia="Arial" w:hAnsi="Arial" w:cs="Arial"/>
          <w:sz w:val="24"/>
          <w:szCs w:val="24"/>
        </w:rPr>
      </w:pPr>
      <w:r>
        <w:rPr>
          <w:rFonts w:ascii="Arial" w:eastAsia="Arial" w:hAnsi="Arial" w:cs="Arial"/>
          <w:b/>
          <w:sz w:val="24"/>
          <w:szCs w:val="24"/>
        </w:rPr>
        <w:t>The Bridgehouse</w:t>
      </w:r>
      <w:r>
        <w:rPr>
          <w:rFonts w:ascii="Arial" w:eastAsia="Arial" w:hAnsi="Arial" w:cs="Arial"/>
          <w:sz w:val="24"/>
          <w:szCs w:val="24"/>
        </w:rPr>
        <w:t xml:space="preserve"> in </w:t>
      </w:r>
      <w:proofErr w:type="spellStart"/>
      <w:r>
        <w:rPr>
          <w:rFonts w:ascii="Arial" w:eastAsia="Arial" w:hAnsi="Arial" w:cs="Arial"/>
          <w:sz w:val="24"/>
          <w:szCs w:val="24"/>
        </w:rPr>
        <w:t>Warkworth</w:t>
      </w:r>
      <w:proofErr w:type="spellEnd"/>
      <w:r>
        <w:rPr>
          <w:rFonts w:ascii="Arial" w:eastAsia="Arial" w:hAnsi="Arial" w:cs="Arial"/>
          <w:sz w:val="24"/>
          <w:szCs w:val="24"/>
        </w:rPr>
        <w:t xml:space="preserve"> is a piece of local history which was most recently modernised in 2016.  Set in </w:t>
      </w:r>
      <w:proofErr w:type="spellStart"/>
      <w:r>
        <w:rPr>
          <w:rFonts w:ascii="Arial" w:eastAsia="Arial" w:hAnsi="Arial" w:cs="Arial"/>
          <w:sz w:val="24"/>
          <w:szCs w:val="24"/>
        </w:rPr>
        <w:t>Warkworth</w:t>
      </w:r>
      <w:proofErr w:type="spellEnd"/>
      <w:r>
        <w:rPr>
          <w:rFonts w:ascii="Arial" w:eastAsia="Arial" w:hAnsi="Arial" w:cs="Arial"/>
          <w:sz w:val="24"/>
          <w:szCs w:val="24"/>
        </w:rPr>
        <w:t xml:space="preserve"> it has a central location for our events and an is an easy walk to the convention locatio</w:t>
      </w:r>
      <w:r>
        <w:rPr>
          <w:rFonts w:ascii="Arial" w:eastAsia="Arial" w:hAnsi="Arial" w:cs="Arial"/>
          <w:sz w:val="24"/>
          <w:szCs w:val="24"/>
        </w:rPr>
        <w:t xml:space="preserve">n at </w:t>
      </w:r>
      <w:proofErr w:type="spellStart"/>
      <w:r>
        <w:rPr>
          <w:rFonts w:ascii="Arial" w:eastAsia="Arial" w:hAnsi="Arial" w:cs="Arial"/>
          <w:sz w:val="24"/>
          <w:szCs w:val="24"/>
        </w:rPr>
        <w:t>Mahurangi</w:t>
      </w:r>
      <w:proofErr w:type="spellEnd"/>
      <w:r>
        <w:rPr>
          <w:rFonts w:ascii="Arial" w:eastAsia="Arial" w:hAnsi="Arial" w:cs="Arial"/>
          <w:sz w:val="24"/>
          <w:szCs w:val="24"/>
        </w:rPr>
        <w:t xml:space="preserve"> College.</w:t>
      </w:r>
      <w:r>
        <w:rPr>
          <w:noProof/>
        </w:rPr>
        <w:drawing>
          <wp:anchor distT="0" distB="0" distL="0" distR="0" simplePos="0" relativeHeight="251658240" behindDoc="0" locked="0" layoutInCell="1" hidden="0" allowOverlap="1" wp14:anchorId="1305672C" wp14:editId="5153B795">
            <wp:simplePos x="0" y="0"/>
            <wp:positionH relativeFrom="column">
              <wp:posOffset>-19049</wp:posOffset>
            </wp:positionH>
            <wp:positionV relativeFrom="paragraph">
              <wp:posOffset>47742</wp:posOffset>
            </wp:positionV>
            <wp:extent cx="3529013" cy="1777773"/>
            <wp:effectExtent l="0" t="0" r="0" b="0"/>
            <wp:wrapSquare wrapText="bothSides" distT="0" distB="0" distL="0" distR="0"/>
            <wp:docPr id="20708882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b="63033"/>
                    <a:stretch>
                      <a:fillRect/>
                    </a:stretch>
                  </pic:blipFill>
                  <pic:spPr>
                    <a:xfrm>
                      <a:off x="0" y="0"/>
                      <a:ext cx="3529013" cy="1777773"/>
                    </a:xfrm>
                    <a:prstGeom prst="rect">
                      <a:avLst/>
                    </a:prstGeom>
                    <a:ln/>
                  </pic:spPr>
                </pic:pic>
              </a:graphicData>
            </a:graphic>
          </wp:anchor>
        </w:drawing>
      </w:r>
    </w:p>
    <w:p w14:paraId="21116E4A" w14:textId="77777777" w:rsidR="00910853" w:rsidRDefault="00910853">
      <w:pPr>
        <w:jc w:val="center"/>
        <w:rPr>
          <w:rFonts w:ascii="Arial" w:eastAsia="Arial" w:hAnsi="Arial" w:cs="Arial"/>
          <w:sz w:val="24"/>
          <w:szCs w:val="24"/>
        </w:rPr>
      </w:pPr>
    </w:p>
    <w:p w14:paraId="34C0DD95" w14:textId="77777777" w:rsidR="00910853" w:rsidRDefault="007E74AA">
      <w:pPr>
        <w:jc w:val="center"/>
        <w:rPr>
          <w:rFonts w:ascii="Arial" w:eastAsia="Arial" w:hAnsi="Arial" w:cs="Arial"/>
          <w:sz w:val="24"/>
          <w:szCs w:val="24"/>
        </w:rPr>
      </w:pPr>
      <w:r>
        <w:rPr>
          <w:rFonts w:ascii="Arial" w:eastAsia="Arial" w:hAnsi="Arial" w:cs="Arial"/>
          <w:sz w:val="24"/>
          <w:szCs w:val="24"/>
        </w:rPr>
        <w:t>Book at:</w:t>
      </w:r>
    </w:p>
    <w:p w14:paraId="660168A8" w14:textId="77777777" w:rsidR="00910853" w:rsidRDefault="007E74AA">
      <w:pPr>
        <w:jc w:val="center"/>
        <w:rPr>
          <w:rFonts w:ascii="Arial" w:eastAsia="Arial" w:hAnsi="Arial" w:cs="Arial"/>
          <w:sz w:val="24"/>
          <w:szCs w:val="24"/>
        </w:rPr>
      </w:pPr>
      <w:r>
        <w:rPr>
          <w:rFonts w:ascii="Arial" w:eastAsia="Arial" w:hAnsi="Arial" w:cs="Arial"/>
          <w:sz w:val="24"/>
          <w:szCs w:val="24"/>
        </w:rPr>
        <w:t xml:space="preserve"> </w:t>
      </w:r>
      <w:hyperlink r:id="rId9">
        <w:r>
          <w:rPr>
            <w:rFonts w:ascii="Arial" w:eastAsia="Arial" w:hAnsi="Arial" w:cs="Arial"/>
            <w:color w:val="0563C1"/>
            <w:sz w:val="24"/>
            <w:szCs w:val="24"/>
            <w:u w:val="single"/>
          </w:rPr>
          <w:t>http://www.bridgehouse.co.nz/accommodation-warkworth</w:t>
        </w:r>
      </w:hyperlink>
    </w:p>
    <w:p w14:paraId="5F18D277" w14:textId="77777777" w:rsidR="00910853" w:rsidRDefault="00910853">
      <w:pPr>
        <w:jc w:val="both"/>
        <w:rPr>
          <w:rFonts w:ascii="Arial" w:eastAsia="Arial" w:hAnsi="Arial" w:cs="Arial"/>
          <w:sz w:val="24"/>
          <w:szCs w:val="24"/>
        </w:rPr>
      </w:pPr>
    </w:p>
    <w:p w14:paraId="564F0C7A" w14:textId="77777777" w:rsidR="00910853" w:rsidRDefault="007E74AA">
      <w:pPr>
        <w:jc w:val="both"/>
        <w:rPr>
          <w:rFonts w:ascii="Arial" w:eastAsia="Arial" w:hAnsi="Arial" w:cs="Arial"/>
          <w:sz w:val="24"/>
          <w:szCs w:val="24"/>
        </w:rPr>
      </w:pPr>
      <w:r>
        <w:rPr>
          <w:rFonts w:ascii="Arial" w:eastAsia="Arial" w:hAnsi="Arial" w:cs="Arial"/>
          <w:b/>
          <w:sz w:val="24"/>
          <w:szCs w:val="24"/>
        </w:rPr>
        <w:t>Matakana Motel</w:t>
      </w:r>
      <w:r>
        <w:rPr>
          <w:rFonts w:ascii="Arial" w:eastAsia="Arial" w:hAnsi="Arial" w:cs="Arial"/>
          <w:sz w:val="24"/>
          <w:szCs w:val="24"/>
        </w:rPr>
        <w:t xml:space="preserve"> is set in the heart of Matakana village close to the local Matakana Markets and Morris and James Pottery. Matakana is about 8.9km out of </w:t>
      </w:r>
      <w:proofErr w:type="spellStart"/>
      <w:r>
        <w:rPr>
          <w:rFonts w:ascii="Arial" w:eastAsia="Arial" w:hAnsi="Arial" w:cs="Arial"/>
          <w:sz w:val="24"/>
          <w:szCs w:val="24"/>
        </w:rPr>
        <w:t>Warkworth</w:t>
      </w:r>
      <w:proofErr w:type="spellEnd"/>
      <w:r>
        <w:rPr>
          <w:rFonts w:ascii="Arial" w:eastAsia="Arial" w:hAnsi="Arial" w:cs="Arial"/>
          <w:sz w:val="24"/>
          <w:szCs w:val="24"/>
        </w:rPr>
        <w:t>.</w:t>
      </w:r>
      <w:r>
        <w:rPr>
          <w:noProof/>
        </w:rPr>
        <w:drawing>
          <wp:anchor distT="0" distB="0" distL="0" distR="0" simplePos="0" relativeHeight="251659264" behindDoc="0" locked="0" layoutInCell="1" hidden="0" allowOverlap="1" wp14:anchorId="13B6BC9A" wp14:editId="646E21E1">
            <wp:simplePos x="0" y="0"/>
            <wp:positionH relativeFrom="column">
              <wp:posOffset>0</wp:posOffset>
            </wp:positionH>
            <wp:positionV relativeFrom="paragraph">
              <wp:posOffset>9525</wp:posOffset>
            </wp:positionV>
            <wp:extent cx="3015013" cy="1975993"/>
            <wp:effectExtent l="0" t="0" r="0" b="0"/>
            <wp:wrapSquare wrapText="bothSides" distT="0" distB="0" distL="0" distR="0"/>
            <wp:docPr id="2070888257" name="image3.jpg" descr="A collage of a motel&#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collage of a motel&#10;&#10;Description automatically generated with low confidence"/>
                    <pic:cNvPicPr preferRelativeResize="0"/>
                  </pic:nvPicPr>
                  <pic:blipFill>
                    <a:blip r:embed="rId10"/>
                    <a:srcRect b="53394"/>
                    <a:stretch>
                      <a:fillRect/>
                    </a:stretch>
                  </pic:blipFill>
                  <pic:spPr>
                    <a:xfrm>
                      <a:off x="0" y="0"/>
                      <a:ext cx="3015013" cy="1975993"/>
                    </a:xfrm>
                    <a:prstGeom prst="rect">
                      <a:avLst/>
                    </a:prstGeom>
                    <a:ln/>
                  </pic:spPr>
                </pic:pic>
              </a:graphicData>
            </a:graphic>
          </wp:anchor>
        </w:drawing>
      </w:r>
    </w:p>
    <w:p w14:paraId="319E77B7" w14:textId="77777777" w:rsidR="00910853" w:rsidRDefault="007E74AA">
      <w:pPr>
        <w:jc w:val="center"/>
        <w:rPr>
          <w:rFonts w:ascii="Arial" w:eastAsia="Arial" w:hAnsi="Arial" w:cs="Arial"/>
          <w:sz w:val="24"/>
          <w:szCs w:val="24"/>
        </w:rPr>
      </w:pPr>
      <w:r>
        <w:rPr>
          <w:rFonts w:ascii="Arial" w:eastAsia="Arial" w:hAnsi="Arial" w:cs="Arial"/>
          <w:sz w:val="24"/>
          <w:szCs w:val="24"/>
        </w:rPr>
        <w:t xml:space="preserve">Book at: </w:t>
      </w:r>
      <w:r>
        <w:rPr>
          <w:rFonts w:ascii="Arial" w:eastAsia="Arial" w:hAnsi="Arial" w:cs="Arial"/>
          <w:color w:val="0563C1"/>
          <w:sz w:val="24"/>
          <w:szCs w:val="24"/>
          <w:u w:val="single"/>
        </w:rPr>
        <w:t>h</w:t>
      </w:r>
      <w:hyperlink r:id="rId11">
        <w:r>
          <w:rPr>
            <w:rFonts w:ascii="Arial" w:eastAsia="Arial" w:hAnsi="Arial" w:cs="Arial"/>
            <w:color w:val="0563C1"/>
            <w:sz w:val="24"/>
            <w:szCs w:val="24"/>
            <w:u w:val="single"/>
          </w:rPr>
          <w:t>ttps://www.matakanamotel.co.nz/rates</w:t>
        </w:r>
      </w:hyperlink>
    </w:p>
    <w:p w14:paraId="276387B1" w14:textId="77777777" w:rsidR="00910853" w:rsidRDefault="00910853">
      <w:pPr>
        <w:rPr>
          <w:rFonts w:ascii="Arial" w:eastAsia="Arial" w:hAnsi="Arial" w:cs="Arial"/>
          <w:sz w:val="24"/>
          <w:szCs w:val="24"/>
        </w:rPr>
      </w:pPr>
    </w:p>
    <w:p w14:paraId="30594D78" w14:textId="77777777" w:rsidR="00910853" w:rsidRDefault="00910853">
      <w:pPr>
        <w:jc w:val="both"/>
        <w:rPr>
          <w:rFonts w:ascii="Arial" w:eastAsia="Arial" w:hAnsi="Arial" w:cs="Arial"/>
          <w:b/>
          <w:sz w:val="24"/>
          <w:szCs w:val="24"/>
        </w:rPr>
      </w:pPr>
    </w:p>
    <w:p w14:paraId="6CFDC8F6" w14:textId="77777777" w:rsidR="00910853" w:rsidRDefault="007E74AA">
      <w:pPr>
        <w:jc w:val="both"/>
        <w:rPr>
          <w:rFonts w:ascii="Arial" w:eastAsia="Arial" w:hAnsi="Arial" w:cs="Arial"/>
          <w:b/>
          <w:sz w:val="24"/>
          <w:szCs w:val="24"/>
        </w:rPr>
      </w:pPr>
      <w:r>
        <w:rPr>
          <w:noProof/>
        </w:rPr>
        <w:drawing>
          <wp:anchor distT="0" distB="0" distL="0" distR="0" simplePos="0" relativeHeight="251660288" behindDoc="0" locked="0" layoutInCell="1" hidden="0" allowOverlap="1" wp14:anchorId="7016AEF2" wp14:editId="31425D92">
            <wp:simplePos x="0" y="0"/>
            <wp:positionH relativeFrom="column">
              <wp:posOffset>0</wp:posOffset>
            </wp:positionH>
            <wp:positionV relativeFrom="paragraph">
              <wp:posOffset>257175</wp:posOffset>
            </wp:positionV>
            <wp:extent cx="3218949" cy="2191625"/>
            <wp:effectExtent l="0" t="0" r="0" b="0"/>
            <wp:wrapSquare wrapText="bothSides" distT="0" distB="0" distL="0" distR="0"/>
            <wp:docPr id="2070888256" name="image1.jpg" descr="A picture containing sky, outdoor, tre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ky, outdoor, tree, text&#10;&#10;Description automatically generated"/>
                    <pic:cNvPicPr preferRelativeResize="0"/>
                  </pic:nvPicPr>
                  <pic:blipFill>
                    <a:blip r:embed="rId12"/>
                    <a:srcRect b="51715"/>
                    <a:stretch>
                      <a:fillRect/>
                    </a:stretch>
                  </pic:blipFill>
                  <pic:spPr>
                    <a:xfrm>
                      <a:off x="0" y="0"/>
                      <a:ext cx="3218949" cy="2191625"/>
                    </a:xfrm>
                    <a:prstGeom prst="rect">
                      <a:avLst/>
                    </a:prstGeom>
                    <a:ln/>
                  </pic:spPr>
                </pic:pic>
              </a:graphicData>
            </a:graphic>
          </wp:anchor>
        </w:drawing>
      </w:r>
    </w:p>
    <w:p w14:paraId="5F13736F" w14:textId="77777777" w:rsidR="00910853" w:rsidRDefault="007E74AA">
      <w:pPr>
        <w:jc w:val="both"/>
        <w:rPr>
          <w:rFonts w:ascii="Arial" w:eastAsia="Arial" w:hAnsi="Arial" w:cs="Arial"/>
          <w:sz w:val="24"/>
          <w:szCs w:val="24"/>
        </w:rPr>
      </w:pPr>
      <w:r>
        <w:rPr>
          <w:rFonts w:ascii="Arial" w:eastAsia="Arial" w:hAnsi="Arial" w:cs="Arial"/>
          <w:b/>
          <w:sz w:val="24"/>
          <w:szCs w:val="24"/>
        </w:rPr>
        <w:t>Salty Dog Inn</w:t>
      </w:r>
      <w:r>
        <w:rPr>
          <w:rFonts w:ascii="Arial" w:eastAsia="Arial" w:hAnsi="Arial" w:cs="Arial"/>
          <w:sz w:val="24"/>
          <w:szCs w:val="24"/>
        </w:rPr>
        <w:t xml:space="preserve"> in </w:t>
      </w:r>
      <w:proofErr w:type="spellStart"/>
      <w:r>
        <w:rPr>
          <w:rFonts w:ascii="Arial" w:eastAsia="Arial" w:hAnsi="Arial" w:cs="Arial"/>
          <w:sz w:val="24"/>
          <w:szCs w:val="24"/>
        </w:rPr>
        <w:t>Snells</w:t>
      </w:r>
      <w:proofErr w:type="spellEnd"/>
      <w:r>
        <w:rPr>
          <w:rFonts w:ascii="Arial" w:eastAsia="Arial" w:hAnsi="Arial" w:cs="Arial"/>
          <w:sz w:val="24"/>
          <w:szCs w:val="24"/>
        </w:rPr>
        <w:t xml:space="preserve"> Beach is 8 km out of </w:t>
      </w:r>
      <w:proofErr w:type="spellStart"/>
      <w:r>
        <w:rPr>
          <w:rFonts w:ascii="Arial" w:eastAsia="Arial" w:hAnsi="Arial" w:cs="Arial"/>
          <w:sz w:val="24"/>
          <w:szCs w:val="24"/>
        </w:rPr>
        <w:t>Warkworth</w:t>
      </w:r>
      <w:proofErr w:type="spellEnd"/>
      <w:r>
        <w:rPr>
          <w:rFonts w:ascii="Arial" w:eastAsia="Arial" w:hAnsi="Arial" w:cs="Arial"/>
          <w:sz w:val="24"/>
          <w:szCs w:val="24"/>
        </w:rPr>
        <w:t xml:space="preserve"> and is a small town near local beaches.  It is close to the Brick Bay Vineyard/Restaurant and Sculpture walk, regional parks and the Sandspit wharf where you can cat</w:t>
      </w:r>
      <w:r>
        <w:rPr>
          <w:rFonts w:ascii="Arial" w:eastAsia="Arial" w:hAnsi="Arial" w:cs="Arial"/>
          <w:sz w:val="24"/>
          <w:szCs w:val="24"/>
        </w:rPr>
        <w:t xml:space="preserve">ch the Ferry to Kawau Island.  </w:t>
      </w:r>
    </w:p>
    <w:p w14:paraId="08406316" w14:textId="77777777" w:rsidR="00910853" w:rsidRDefault="00910853">
      <w:pPr>
        <w:rPr>
          <w:rFonts w:ascii="Arial" w:eastAsia="Arial" w:hAnsi="Arial" w:cs="Arial"/>
          <w:sz w:val="24"/>
          <w:szCs w:val="24"/>
        </w:rPr>
      </w:pPr>
    </w:p>
    <w:p w14:paraId="2925FCD7" w14:textId="77777777" w:rsidR="00910853" w:rsidRDefault="007E74AA">
      <w:pPr>
        <w:jc w:val="center"/>
        <w:rPr>
          <w:rFonts w:ascii="Arial" w:eastAsia="Arial" w:hAnsi="Arial" w:cs="Arial"/>
          <w:color w:val="0563C1"/>
          <w:sz w:val="24"/>
          <w:szCs w:val="24"/>
          <w:u w:val="single"/>
        </w:rPr>
      </w:pPr>
      <w:r>
        <w:rPr>
          <w:rFonts w:ascii="Arial" w:eastAsia="Arial" w:hAnsi="Arial" w:cs="Arial"/>
          <w:sz w:val="24"/>
          <w:szCs w:val="24"/>
        </w:rPr>
        <w:t>Book at:</w:t>
      </w:r>
      <w:r>
        <w:rPr>
          <w:rFonts w:ascii="Arial" w:eastAsia="Arial" w:hAnsi="Arial" w:cs="Arial"/>
          <w:color w:val="0563C1"/>
          <w:sz w:val="24"/>
          <w:szCs w:val="24"/>
          <w:u w:val="single"/>
        </w:rPr>
        <w:t xml:space="preserve"> </w:t>
      </w:r>
      <w:hyperlink r:id="rId13">
        <w:r>
          <w:rPr>
            <w:rFonts w:ascii="Arial" w:eastAsia="Arial" w:hAnsi="Arial" w:cs="Arial"/>
            <w:color w:val="0563C1"/>
            <w:sz w:val="24"/>
            <w:szCs w:val="24"/>
            <w:u w:val="single"/>
          </w:rPr>
          <w:t>https://saltydog.nz/accommodation/</w:t>
        </w:r>
      </w:hyperlink>
    </w:p>
    <w:p w14:paraId="31618046" w14:textId="77777777" w:rsidR="00910853" w:rsidRDefault="00910853">
      <w:pPr>
        <w:rPr>
          <w:rFonts w:ascii="Arial" w:eastAsia="Arial" w:hAnsi="Arial" w:cs="Arial"/>
          <w:b/>
          <w:sz w:val="26"/>
          <w:szCs w:val="26"/>
        </w:rPr>
      </w:pPr>
    </w:p>
    <w:p w14:paraId="0482D1CE" w14:textId="77777777" w:rsidR="00910853" w:rsidRDefault="007E74AA">
      <w:pPr>
        <w:rPr>
          <w:rFonts w:ascii="Arial" w:eastAsia="Arial" w:hAnsi="Arial" w:cs="Arial"/>
          <w:b/>
          <w:sz w:val="26"/>
          <w:szCs w:val="26"/>
        </w:rPr>
      </w:pPr>
      <w:r>
        <w:rPr>
          <w:rFonts w:ascii="Arial" w:eastAsia="Arial" w:hAnsi="Arial" w:cs="Arial"/>
          <w:b/>
          <w:sz w:val="26"/>
          <w:szCs w:val="26"/>
        </w:rPr>
        <w:t xml:space="preserve">To stay up to date with updates for the convention please sign up to our mailing list </w:t>
      </w:r>
      <w:hyperlink r:id="rId14">
        <w:r>
          <w:rPr>
            <w:rFonts w:ascii="Arial" w:eastAsia="Arial" w:hAnsi="Arial" w:cs="Arial"/>
            <w:b/>
            <w:color w:val="1155CC"/>
            <w:sz w:val="26"/>
            <w:szCs w:val="26"/>
            <w:u w:val="single"/>
          </w:rPr>
          <w:t>here.</w:t>
        </w:r>
      </w:hyperlink>
      <w:r>
        <w:rPr>
          <w:rFonts w:ascii="Arial" w:eastAsia="Arial" w:hAnsi="Arial" w:cs="Arial"/>
          <w:b/>
          <w:sz w:val="26"/>
          <w:szCs w:val="26"/>
        </w:rPr>
        <w:t xml:space="preserve"> </w:t>
      </w:r>
    </w:p>
    <w:p w14:paraId="29B76D2E" w14:textId="77777777" w:rsidR="00910853" w:rsidRDefault="00910853">
      <w:pPr>
        <w:jc w:val="center"/>
        <w:rPr>
          <w:rFonts w:ascii="Arial" w:eastAsia="Arial" w:hAnsi="Arial" w:cs="Arial"/>
          <w:b/>
          <w:sz w:val="26"/>
          <w:szCs w:val="26"/>
        </w:rPr>
      </w:pPr>
    </w:p>
    <w:sectPr w:rsidR="00910853">
      <w:headerReference w:type="default" r:id="rId15"/>
      <w:footerReference w:type="default" r:id="rId16"/>
      <w:pgSz w:w="11906" w:h="16838"/>
      <w:pgMar w:top="990" w:right="1440" w:bottom="9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262A" w14:textId="77777777" w:rsidR="00000000" w:rsidRDefault="007E74AA">
      <w:pPr>
        <w:spacing w:after="0" w:line="240" w:lineRule="auto"/>
      </w:pPr>
      <w:r>
        <w:separator/>
      </w:r>
    </w:p>
  </w:endnote>
  <w:endnote w:type="continuationSeparator" w:id="0">
    <w:p w14:paraId="04E8987A" w14:textId="77777777" w:rsidR="00000000" w:rsidRDefault="007E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3FD1" w14:textId="77777777" w:rsidR="00910853" w:rsidRDefault="007E74AA">
    <w:pPr>
      <w:jc w:val="center"/>
    </w:pPr>
    <w:r>
      <w:t xml:space="preserve">Pg.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73FE" w14:textId="77777777" w:rsidR="00000000" w:rsidRDefault="007E74AA">
      <w:pPr>
        <w:spacing w:after="0" w:line="240" w:lineRule="auto"/>
      </w:pPr>
      <w:r>
        <w:separator/>
      </w:r>
    </w:p>
  </w:footnote>
  <w:footnote w:type="continuationSeparator" w:id="0">
    <w:p w14:paraId="3E9484B7" w14:textId="77777777" w:rsidR="00000000" w:rsidRDefault="007E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3FCB" w14:textId="77777777" w:rsidR="00910853" w:rsidRDefault="007E74AA">
    <w:pPr>
      <w:jc w:val="center"/>
      <w:rPr>
        <w:rFonts w:ascii="Arial" w:eastAsia="Arial" w:hAnsi="Arial" w:cs="Arial"/>
        <w:b/>
        <w:sz w:val="28"/>
        <w:szCs w:val="28"/>
      </w:rPr>
    </w:pPr>
    <w:r>
      <w:rPr>
        <w:rFonts w:ascii="Arial" w:eastAsia="Arial" w:hAnsi="Arial" w:cs="Arial"/>
        <w:b/>
        <w:sz w:val="28"/>
        <w:szCs w:val="28"/>
      </w:rPr>
      <w:t>District 202K Convention 2023 - Newsletter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53"/>
    <w:rsid w:val="007E74AA"/>
    <w:rsid w:val="00910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CB9A"/>
  <w15:docId w15:val="{5A640F6E-8E17-4DF7-83B2-A6F46D37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66E2A"/>
    <w:rPr>
      <w:color w:val="0563C1" w:themeColor="hyperlink"/>
      <w:u w:val="single"/>
    </w:rPr>
  </w:style>
  <w:style w:type="character" w:styleId="UnresolvedMention">
    <w:name w:val="Unresolved Mention"/>
    <w:basedOn w:val="DefaultParagraphFont"/>
    <w:uiPriority w:val="99"/>
    <w:semiHidden/>
    <w:unhideWhenUsed/>
    <w:rsid w:val="00366E2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altydog.nz/accommod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takanamotel.co.nz/ra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bridgehouse.co.nz/accommodation-warkworth.htmlMatakana%20Motel" TargetMode="External"/><Relationship Id="rId14" Type="http://schemas.openxmlformats.org/officeDocument/2006/relationships/hyperlink" Target="https://forms.gle/fUEfEpywG1VxTZV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4HRYF4p/EL9ehF5ZQfEvwRPC/Q==">CgMxLjA4AHIhMUw1SnkzYzVfMDNWVzdlYnJ3LUNFNUhaSWpzaVFMUHIt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Kaire</dc:creator>
  <cp:lastModifiedBy>Robyn Walker</cp:lastModifiedBy>
  <cp:revision>2</cp:revision>
  <cp:lastPrinted>2023-07-21T23:39:00Z</cp:lastPrinted>
  <dcterms:created xsi:type="dcterms:W3CDTF">2023-07-21T23:40:00Z</dcterms:created>
  <dcterms:modified xsi:type="dcterms:W3CDTF">2023-07-21T23:40:00Z</dcterms:modified>
</cp:coreProperties>
</file>